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97" w:rsidRDefault="00224697" w:rsidP="00224697">
      <w:pPr>
        <w:shd w:val="clear" w:color="auto" w:fill="FFFFFF"/>
        <w:spacing w:after="15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pacing w:val="15"/>
          <w:sz w:val="28"/>
          <w:szCs w:val="28"/>
          <w:lang w:eastAsia="uk-UA"/>
        </w:rPr>
      </w:pPr>
    </w:p>
    <w:p w:rsidR="00224697" w:rsidRDefault="00224697" w:rsidP="00224697">
      <w:pPr>
        <w:shd w:val="clear" w:color="auto" w:fill="FFFFFF"/>
        <w:spacing w:after="15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pacing w:val="15"/>
          <w:sz w:val="28"/>
          <w:szCs w:val="28"/>
          <w:lang w:eastAsia="uk-UA"/>
        </w:rPr>
      </w:pPr>
    </w:p>
    <w:p w:rsidR="00224697" w:rsidRPr="00224697" w:rsidRDefault="00224697" w:rsidP="00224697">
      <w:pPr>
        <w:shd w:val="clear" w:color="auto" w:fill="FFFFFF"/>
        <w:spacing w:after="15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pacing w:val="15"/>
          <w:sz w:val="28"/>
          <w:szCs w:val="28"/>
          <w:lang w:eastAsia="uk-UA"/>
        </w:rPr>
      </w:pPr>
      <w:r w:rsidRPr="00224697">
        <w:rPr>
          <w:rFonts w:ascii="Times New Roman" w:eastAsia="Times New Roman" w:hAnsi="Times New Roman" w:cs="Times New Roman"/>
          <w:b/>
          <w:bCs/>
          <w:color w:val="212529"/>
          <w:spacing w:val="15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24697" w:rsidRDefault="00224697" w:rsidP="00224697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  <w:r w:rsidRPr="0022469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від 28 грудня 202</w:t>
      </w:r>
      <w:r w:rsidRPr="009D287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2</w:t>
      </w:r>
      <w:r w:rsidRPr="00224697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р</w:t>
      </w:r>
      <w:r w:rsidRPr="009D2874"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  <w:t>.</w:t>
      </w:r>
    </w:p>
    <w:p w:rsidR="006A4410" w:rsidRPr="00224697" w:rsidRDefault="006A4410" w:rsidP="00224697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uk-UA"/>
        </w:rPr>
      </w:pPr>
    </w:p>
    <w:p w:rsidR="00224697" w:rsidRPr="00224697" w:rsidRDefault="00224697" w:rsidP="006A441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2874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Предмет закупівлі:</w:t>
      </w:r>
      <w:r w:rsidR="00B12B4D" w:rsidRPr="009D2874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 xml:space="preserve"> </w:t>
      </w:r>
      <w:r w:rsidR="00B12B4D" w:rsidRPr="009D2874">
        <w:rPr>
          <w:rFonts w:ascii="Times New Roman" w:hAnsi="Times New Roman" w:cs="Times New Roman"/>
          <w:bCs/>
          <w:sz w:val="28"/>
          <w:szCs w:val="28"/>
        </w:rPr>
        <w:t xml:space="preserve">Послуги з поточного ремонту покрівлі будівлі Тернопільської ЗОШ </w:t>
      </w:r>
      <w:r w:rsidR="00B12B4D" w:rsidRPr="009D287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B12B4D" w:rsidRPr="009D2874">
        <w:rPr>
          <w:rFonts w:ascii="Times New Roman" w:hAnsi="Times New Roman" w:cs="Times New Roman"/>
          <w:bCs/>
          <w:sz w:val="28"/>
          <w:szCs w:val="28"/>
        </w:rPr>
        <w:t>-</w:t>
      </w:r>
      <w:r w:rsidR="00B12B4D" w:rsidRPr="009D287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B12B4D" w:rsidRPr="009D2874">
        <w:rPr>
          <w:rFonts w:ascii="Times New Roman" w:hAnsi="Times New Roman" w:cs="Times New Roman"/>
          <w:bCs/>
          <w:sz w:val="28"/>
          <w:szCs w:val="28"/>
        </w:rPr>
        <w:t xml:space="preserve"> ступенів №28 ТМР за адресою: </w:t>
      </w:r>
      <w:proofErr w:type="spellStart"/>
      <w:r w:rsidR="00B12B4D" w:rsidRPr="009D2874">
        <w:rPr>
          <w:rFonts w:ascii="Times New Roman" w:hAnsi="Times New Roman" w:cs="Times New Roman"/>
          <w:bCs/>
          <w:sz w:val="28"/>
          <w:szCs w:val="28"/>
        </w:rPr>
        <w:t>бул</w:t>
      </w:r>
      <w:proofErr w:type="spellEnd"/>
      <w:r w:rsidR="00B12B4D" w:rsidRPr="009D2874">
        <w:rPr>
          <w:rFonts w:ascii="Times New Roman" w:hAnsi="Times New Roman" w:cs="Times New Roman"/>
          <w:bCs/>
          <w:sz w:val="28"/>
          <w:szCs w:val="28"/>
        </w:rPr>
        <w:t xml:space="preserve">. Д.Вишневецького, 8, м. Тернопіль (Національний класифікатор України </w:t>
      </w:r>
      <w:proofErr w:type="spellStart"/>
      <w:r w:rsidR="00B12B4D" w:rsidRPr="009D2874">
        <w:rPr>
          <w:rFonts w:ascii="Times New Roman" w:hAnsi="Times New Roman" w:cs="Times New Roman"/>
          <w:bCs/>
          <w:sz w:val="28"/>
          <w:szCs w:val="28"/>
        </w:rPr>
        <w:t>ДК</w:t>
      </w:r>
      <w:proofErr w:type="spellEnd"/>
      <w:r w:rsidR="00B12B4D" w:rsidRPr="009D2874">
        <w:rPr>
          <w:rFonts w:ascii="Times New Roman" w:hAnsi="Times New Roman" w:cs="Times New Roman"/>
          <w:bCs/>
          <w:sz w:val="28"/>
          <w:szCs w:val="28"/>
        </w:rPr>
        <w:t xml:space="preserve"> 021:2015 «Єдиний закупівельний словник»: 45260000-7 Покрівельні роботи та інші спеціалізовані будівельні роботи</w:t>
      </w:r>
      <w:r w:rsidRPr="002246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B12B4D" w:rsidRPr="009D28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24697" w:rsidRDefault="00224697" w:rsidP="006A44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3F7FA"/>
        </w:rPr>
      </w:pPr>
      <w:r w:rsidRPr="009D2874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>Ідентифікатор закупівлі:</w:t>
      </w:r>
      <w:r w:rsidR="00B12B4D" w:rsidRPr="009D2874">
        <w:rPr>
          <w:rFonts w:ascii="Times New Roman" w:eastAsia="Times New Roman" w:hAnsi="Times New Roman" w:cs="Times New Roman"/>
          <w:b/>
          <w:bCs/>
          <w:color w:val="000000"/>
          <w:sz w:val="27"/>
          <w:lang w:eastAsia="uk-UA"/>
        </w:rPr>
        <w:t xml:space="preserve"> </w:t>
      </w:r>
      <w:r w:rsidR="00B12B4D" w:rsidRPr="009D2874">
        <w:rPr>
          <w:rFonts w:ascii="Times New Roman" w:hAnsi="Times New Roman" w:cs="Times New Roman"/>
          <w:b/>
          <w:bCs/>
          <w:sz w:val="24"/>
          <w:szCs w:val="24"/>
          <w:shd w:val="clear" w:color="auto" w:fill="F3F7FA"/>
        </w:rPr>
        <w:t>UA-2022-11-28-000140-a</w:t>
      </w:r>
    </w:p>
    <w:p w:rsidR="006A4410" w:rsidRPr="00224697" w:rsidRDefault="006A4410" w:rsidP="006A44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6A4410" w:rsidRDefault="00224697" w:rsidP="006A441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  <w:r w:rsidRPr="006A4410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Обґрунтування технічних та якісних характеристик предмета закупівлі.</w:t>
      </w:r>
    </w:p>
    <w:p w:rsidR="006A4410" w:rsidRDefault="006A4410" w:rsidP="006A441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</w:p>
    <w:p w:rsidR="004B40AC" w:rsidRPr="006A4410" w:rsidRDefault="00224697" w:rsidP="006A441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Необхідність в проведенні поточного ремонту 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покрівлі 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об’єкта 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Тернопільської загальноосвітньої школи </w:t>
      </w:r>
      <w:r w:rsidR="004B40AC" w:rsidRPr="006A441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B40AC" w:rsidRPr="006A4410">
        <w:rPr>
          <w:rFonts w:ascii="Times New Roman" w:hAnsi="Times New Roman" w:cs="Times New Roman"/>
          <w:bCs/>
          <w:sz w:val="28"/>
          <w:szCs w:val="28"/>
        </w:rPr>
        <w:t>-</w:t>
      </w:r>
      <w:r w:rsidR="004B40AC" w:rsidRPr="006A441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4B40AC" w:rsidRPr="006A4410">
        <w:rPr>
          <w:rFonts w:ascii="Times New Roman" w:hAnsi="Times New Roman" w:cs="Times New Roman"/>
          <w:bCs/>
          <w:sz w:val="28"/>
          <w:szCs w:val="28"/>
        </w:rPr>
        <w:t xml:space="preserve"> ступенів №28 ТМР за адресою: </w:t>
      </w:r>
      <w:proofErr w:type="spellStart"/>
      <w:r w:rsidR="004B40AC" w:rsidRPr="006A4410">
        <w:rPr>
          <w:rFonts w:ascii="Times New Roman" w:hAnsi="Times New Roman" w:cs="Times New Roman"/>
          <w:bCs/>
          <w:sz w:val="28"/>
          <w:szCs w:val="28"/>
        </w:rPr>
        <w:t>бул</w:t>
      </w:r>
      <w:proofErr w:type="spellEnd"/>
      <w:r w:rsidR="004B40AC" w:rsidRPr="006A4410">
        <w:rPr>
          <w:rFonts w:ascii="Times New Roman" w:hAnsi="Times New Roman" w:cs="Times New Roman"/>
          <w:bCs/>
          <w:sz w:val="28"/>
          <w:szCs w:val="28"/>
        </w:rPr>
        <w:t xml:space="preserve">. Д.Вишневецького, 8, м. Тернопіль 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 адресою: </w:t>
      </w:r>
      <w:proofErr w:type="spellStart"/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б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>ул</w:t>
      </w:r>
      <w:proofErr w:type="spellEnd"/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Д. Вишневецького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proofErr w:type="spellStart"/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>м.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Тернопіль</w:t>
      </w:r>
      <w:proofErr w:type="spellEnd"/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виникла у зв’язку з </w:t>
      </w:r>
      <w:r w:rsidR="004B40AC" w:rsidRP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виявленням протікання покрівлі під час рясних опадів, що призводить до затоплення верхнього поверху.</w:t>
      </w:r>
    </w:p>
    <w:p w:rsidR="006A4410" w:rsidRDefault="00224697" w:rsidP="006A441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Послуги повинні бути якісними, надаватись відповідно до встановлених стандартів, норм і правил. </w:t>
      </w:r>
    </w:p>
    <w:p w:rsidR="006A4410" w:rsidRPr="006A4410" w:rsidRDefault="006A4410" w:rsidP="006A441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6A4410" w:rsidRDefault="006A4410" w:rsidP="006A441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</w:p>
    <w:p w:rsidR="006A4410" w:rsidRDefault="006A4410" w:rsidP="006A4410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</w:p>
    <w:p w:rsidR="00224697" w:rsidRDefault="00224697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  <w:r w:rsidRPr="006A4410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Обґрунтування розміру бюджетного призначення.</w:t>
      </w:r>
    </w:p>
    <w:p w:rsidR="006A4410" w:rsidRPr="00224697" w:rsidRDefault="006A4410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24697" w:rsidRDefault="00224697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>Закупівля оголошена на підставі наявної потреби у закупівлі послуг на суму очікуваної вартості.</w:t>
      </w:r>
    </w:p>
    <w:p w:rsidR="006A4410" w:rsidRPr="00224697" w:rsidRDefault="006A4410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24697" w:rsidRDefault="00224697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lang w:eastAsia="uk-UA"/>
        </w:rPr>
      </w:pPr>
      <w:r w:rsidRPr="006A4410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Обґрунтування очікуваної вартості предмета закупівлі.</w:t>
      </w:r>
    </w:p>
    <w:p w:rsidR="006A4410" w:rsidRPr="00224697" w:rsidRDefault="006A4410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:rsidR="00224697" w:rsidRPr="00224697" w:rsidRDefault="00224697" w:rsidP="006A4410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Відповідно до кошторисного розрахунку очікувана вартість становить </w:t>
      </w:r>
      <w:r w:rsidR="006A4410">
        <w:rPr>
          <w:rFonts w:ascii="Times New Roman" w:eastAsia="Times New Roman" w:hAnsi="Times New Roman" w:cs="Times New Roman"/>
          <w:sz w:val="27"/>
          <w:szCs w:val="27"/>
          <w:lang w:eastAsia="uk-UA"/>
        </w:rPr>
        <w:t>508 000,00</w:t>
      </w:r>
      <w:r w:rsidRPr="0022469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грн. з ПДВ. Розрахунок очікуваної вартості закупівлі послуг з поточного ремонту визначається відповідно до дефектного акту.</w:t>
      </w:r>
    </w:p>
    <w:sectPr w:rsidR="00224697" w:rsidRPr="00224697" w:rsidSect="0053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21F8"/>
    <w:multiLevelType w:val="multilevel"/>
    <w:tmpl w:val="4324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697"/>
    <w:rsid w:val="00224697"/>
    <w:rsid w:val="003313FE"/>
    <w:rsid w:val="004B40AC"/>
    <w:rsid w:val="00534392"/>
    <w:rsid w:val="00684CCE"/>
    <w:rsid w:val="006A4410"/>
    <w:rsid w:val="009D2874"/>
    <w:rsid w:val="00B12B4D"/>
    <w:rsid w:val="00E5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92"/>
  </w:style>
  <w:style w:type="paragraph" w:styleId="2">
    <w:name w:val="heading 2"/>
    <w:basedOn w:val="a"/>
    <w:next w:val="a0"/>
    <w:link w:val="20"/>
    <w:semiHidden/>
    <w:unhideWhenUsed/>
    <w:qFormat/>
    <w:rsid w:val="00224697"/>
    <w:pPr>
      <w:keepNext/>
      <w:tabs>
        <w:tab w:val="num" w:pos="1440"/>
      </w:tabs>
      <w:suppressAutoHyphens/>
      <w:spacing w:before="240" w:after="120" w:line="240" w:lineRule="auto"/>
      <w:ind w:left="1440" w:hanging="360"/>
      <w:outlineLvl w:val="1"/>
    </w:pPr>
    <w:rPr>
      <w:rFonts w:ascii="Arial" w:eastAsia="Lucida Sans Unicode" w:hAnsi="Arial" w:cs="Mangal"/>
      <w:b/>
      <w:bCs/>
      <w:i/>
      <w:iCs/>
      <w:sz w:val="28"/>
      <w:szCs w:val="28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2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1"/>
    <w:uiPriority w:val="22"/>
    <w:qFormat/>
    <w:rsid w:val="00224697"/>
    <w:rPr>
      <w:b/>
      <w:bCs/>
    </w:rPr>
  </w:style>
  <w:style w:type="character" w:customStyle="1" w:styleId="20">
    <w:name w:val="Заголовок 2 Знак"/>
    <w:basedOn w:val="a1"/>
    <w:link w:val="2"/>
    <w:semiHidden/>
    <w:rsid w:val="00224697"/>
    <w:rPr>
      <w:rFonts w:ascii="Arial" w:eastAsia="Lucida Sans Unicode" w:hAnsi="Arial" w:cs="Mangal"/>
      <w:b/>
      <w:bCs/>
      <w:i/>
      <w:iCs/>
      <w:sz w:val="28"/>
      <w:szCs w:val="28"/>
      <w:lang w:val="ru-RU" w:eastAsia="ar-SA"/>
    </w:rPr>
  </w:style>
  <w:style w:type="character" w:styleId="a6">
    <w:name w:val="Hyperlink"/>
    <w:semiHidden/>
    <w:unhideWhenUsed/>
    <w:rsid w:val="00224697"/>
    <w:rPr>
      <w:color w:val="0000FF"/>
      <w:u w:val="single"/>
    </w:rPr>
  </w:style>
  <w:style w:type="paragraph" w:customStyle="1" w:styleId="FR1">
    <w:name w:val="FR1"/>
    <w:rsid w:val="00224697"/>
    <w:pPr>
      <w:widowControl w:val="0"/>
      <w:snapToGrid w:val="0"/>
      <w:spacing w:before="20" w:after="0" w:line="240" w:lineRule="auto"/>
    </w:pPr>
    <w:rPr>
      <w:rFonts w:ascii="Courier New" w:eastAsia="Times New Roman" w:hAnsi="Courier New" w:cs="Times New Roman"/>
      <w:sz w:val="12"/>
      <w:szCs w:val="20"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224697"/>
    <w:pPr>
      <w:spacing w:after="120"/>
    </w:pPr>
  </w:style>
  <w:style w:type="character" w:customStyle="1" w:styleId="a7">
    <w:name w:val="Основний текст Знак"/>
    <w:basedOn w:val="a1"/>
    <w:link w:val="a0"/>
    <w:uiPriority w:val="99"/>
    <w:semiHidden/>
    <w:rsid w:val="00224697"/>
  </w:style>
  <w:style w:type="paragraph" w:styleId="a8">
    <w:name w:val="Balloon Text"/>
    <w:basedOn w:val="a"/>
    <w:link w:val="a9"/>
    <w:uiPriority w:val="99"/>
    <w:semiHidden/>
    <w:unhideWhenUsed/>
    <w:rsid w:val="00224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224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5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69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65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748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2022-11-28T07:37:00Z</dcterms:created>
  <dcterms:modified xsi:type="dcterms:W3CDTF">2022-11-29T10:04:00Z</dcterms:modified>
</cp:coreProperties>
</file>